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E40A86" w:rsidRDefault="00F00117" w:rsidP="00F00117">
      <w:pPr>
        <w:jc w:val="center"/>
        <w:rPr>
          <w:b/>
          <w:sz w:val="28"/>
          <w:szCs w:val="28"/>
        </w:rPr>
      </w:pPr>
      <w:r w:rsidRPr="00E40A86">
        <w:rPr>
          <w:b/>
          <w:sz w:val="28"/>
          <w:szCs w:val="28"/>
        </w:rPr>
        <w:t xml:space="preserve">от </w:t>
      </w:r>
      <w:r w:rsidR="005B001D" w:rsidRPr="005B001D">
        <w:rPr>
          <w:b/>
          <w:sz w:val="28"/>
          <w:szCs w:val="28"/>
          <w:u w:val="single"/>
        </w:rPr>
        <w:t>10.04.2024</w:t>
      </w:r>
      <w:r w:rsidR="005B001D" w:rsidRPr="005B001D">
        <w:rPr>
          <w:b/>
          <w:sz w:val="28"/>
          <w:szCs w:val="28"/>
        </w:rPr>
        <w:t xml:space="preserve">  </w:t>
      </w:r>
      <w:r w:rsidRPr="00E40A86">
        <w:rPr>
          <w:b/>
          <w:sz w:val="28"/>
          <w:szCs w:val="28"/>
        </w:rPr>
        <w:t xml:space="preserve">№ </w:t>
      </w:r>
      <w:r w:rsidR="005B001D" w:rsidRPr="005B001D">
        <w:rPr>
          <w:b/>
          <w:sz w:val="28"/>
          <w:szCs w:val="28"/>
          <w:u w:val="single"/>
        </w:rPr>
        <w:t>82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9E206C" w:rsidRPr="00084AB4" w:rsidRDefault="009E206C" w:rsidP="009E206C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9E206C" w:rsidRPr="00084AB4" w:rsidRDefault="009E206C" w:rsidP="009E206C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</w:t>
      </w:r>
      <w:r w:rsidRPr="00164F81">
        <w:rPr>
          <w:b/>
          <w:sz w:val="28"/>
          <w:szCs w:val="28"/>
        </w:rPr>
        <w:t xml:space="preserve">приказ от </w:t>
      </w:r>
      <w:r w:rsidR="00164F81" w:rsidRPr="00164F81">
        <w:rPr>
          <w:b/>
          <w:sz w:val="28"/>
          <w:szCs w:val="28"/>
        </w:rPr>
        <w:t>12</w:t>
      </w:r>
      <w:r w:rsidRPr="00164F81">
        <w:rPr>
          <w:b/>
          <w:sz w:val="28"/>
          <w:szCs w:val="28"/>
        </w:rPr>
        <w:t>.12.202</w:t>
      </w:r>
      <w:r w:rsidR="00164F81" w:rsidRPr="00164F81">
        <w:rPr>
          <w:b/>
          <w:sz w:val="28"/>
          <w:szCs w:val="28"/>
        </w:rPr>
        <w:t>3</w:t>
      </w:r>
      <w:r w:rsidRPr="00164F81">
        <w:rPr>
          <w:b/>
          <w:sz w:val="28"/>
          <w:szCs w:val="28"/>
        </w:rPr>
        <w:t xml:space="preserve"> № </w:t>
      </w:r>
      <w:r w:rsidR="00164F81" w:rsidRPr="00164F81">
        <w:rPr>
          <w:b/>
          <w:sz w:val="28"/>
          <w:szCs w:val="28"/>
        </w:rPr>
        <w:t>292</w:t>
      </w:r>
      <w:r w:rsidRPr="00084A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84AB4">
        <w:rPr>
          <w:b/>
          <w:sz w:val="28"/>
          <w:szCs w:val="28"/>
        </w:rPr>
        <w:t>Об утверждении</w:t>
      </w:r>
    </w:p>
    <w:p w:rsidR="009E206C" w:rsidRPr="00084AB4" w:rsidRDefault="009E206C" w:rsidP="009E206C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 реализации муниципальной программы города Волгодонска</w:t>
      </w:r>
    </w:p>
    <w:p w:rsidR="009E206C" w:rsidRPr="00084AB4" w:rsidRDefault="009E206C" w:rsidP="009E206C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 граждан Волгодонска» на 202</w:t>
      </w:r>
      <w:r w:rsidRPr="009E206C">
        <w:rPr>
          <w:b/>
          <w:sz w:val="28"/>
          <w:szCs w:val="28"/>
        </w:rPr>
        <w:t>4</w:t>
      </w:r>
      <w:r w:rsidRPr="00084A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E206C" w:rsidRPr="000E03DF" w:rsidRDefault="009E206C" w:rsidP="009E206C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9E206C" w:rsidRDefault="009E206C" w:rsidP="009E20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от </w:t>
      </w:r>
      <w:r w:rsidR="004B74E4" w:rsidRPr="004B74E4">
        <w:rPr>
          <w:sz w:val="28"/>
          <w:szCs w:val="28"/>
        </w:rPr>
        <w:t>0</w:t>
      </w:r>
      <w:r w:rsidR="00E40A86">
        <w:rPr>
          <w:sz w:val="28"/>
          <w:szCs w:val="28"/>
        </w:rPr>
        <w:t>2</w:t>
      </w:r>
      <w:r w:rsidR="004B74E4" w:rsidRPr="004B74E4">
        <w:rPr>
          <w:sz w:val="28"/>
          <w:szCs w:val="28"/>
        </w:rPr>
        <w:t>.0</w:t>
      </w:r>
      <w:r w:rsidR="00E40A86">
        <w:rPr>
          <w:sz w:val="28"/>
          <w:szCs w:val="28"/>
        </w:rPr>
        <w:t>4</w:t>
      </w:r>
      <w:r w:rsidR="004B74E4" w:rsidRPr="004B74E4">
        <w:rPr>
          <w:sz w:val="28"/>
          <w:szCs w:val="28"/>
        </w:rPr>
        <w:t>.2024</w:t>
      </w:r>
      <w:r w:rsidRPr="004B74E4">
        <w:rPr>
          <w:sz w:val="28"/>
          <w:szCs w:val="28"/>
        </w:rPr>
        <w:t xml:space="preserve"> № </w:t>
      </w:r>
      <w:r w:rsidR="00E40A86">
        <w:rPr>
          <w:sz w:val="28"/>
          <w:szCs w:val="28"/>
        </w:rPr>
        <w:t>932</w:t>
      </w:r>
      <w:r>
        <w:rPr>
          <w:sz w:val="28"/>
          <w:szCs w:val="28"/>
        </w:rPr>
        <w:t xml:space="preserve"> </w:t>
      </w:r>
      <w:r w:rsidRPr="00970A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9E206C" w:rsidRPr="000E03DF" w:rsidRDefault="009E206C" w:rsidP="009E206C">
      <w:pPr>
        <w:spacing w:line="360" w:lineRule="auto"/>
        <w:ind w:firstLine="708"/>
        <w:jc w:val="both"/>
        <w:rPr>
          <w:sz w:val="28"/>
          <w:szCs w:val="28"/>
        </w:rPr>
      </w:pPr>
    </w:p>
    <w:p w:rsidR="009E206C" w:rsidRPr="001119E6" w:rsidRDefault="009E206C" w:rsidP="009E206C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9E206C" w:rsidRPr="007C6938" w:rsidRDefault="009E206C" w:rsidP="009E206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</w:t>
      </w:r>
      <w:r w:rsidRPr="009E206C">
        <w:rPr>
          <w:sz w:val="28"/>
          <w:szCs w:val="28"/>
        </w:rPr>
        <w:t>4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9E206C" w:rsidRPr="007C6938" w:rsidRDefault="009E206C" w:rsidP="009E206C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9E206C" w:rsidRDefault="009E206C" w:rsidP="009E206C">
      <w:pPr>
        <w:rPr>
          <w:sz w:val="28"/>
          <w:szCs w:val="28"/>
        </w:rPr>
      </w:pPr>
    </w:p>
    <w:p w:rsidR="00D40BA3" w:rsidRDefault="00D40BA3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9B56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9B5666">
        <w:rPr>
          <w:sz w:val="28"/>
          <w:szCs w:val="28"/>
        </w:rPr>
        <w:t xml:space="preserve"> </w:t>
      </w:r>
      <w:r w:rsidR="001C7356">
        <w:rPr>
          <w:sz w:val="28"/>
          <w:szCs w:val="28"/>
        </w:rPr>
        <w:t xml:space="preserve">      С.В. Дубенцева</w:t>
      </w:r>
      <w:r w:rsidR="00F00117"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F00117" w:rsidRDefault="002B07F4" w:rsidP="00F00117">
      <w:r>
        <w:rPr>
          <w:sz w:val="28"/>
          <w:szCs w:val="28"/>
        </w:rPr>
        <w:t xml:space="preserve">Ведущий специалист </w:t>
      </w:r>
      <w:r w:rsidR="009E206C" w:rsidRPr="009E206C">
        <w:rPr>
          <w:sz w:val="28"/>
          <w:szCs w:val="28"/>
        </w:rPr>
        <w:t>-</w:t>
      </w:r>
      <w:r>
        <w:rPr>
          <w:sz w:val="28"/>
          <w:szCs w:val="28"/>
        </w:rPr>
        <w:t xml:space="preserve"> 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В.С. Королева</w:t>
      </w:r>
    </w:p>
    <w:p w:rsidR="001C7356" w:rsidRDefault="001C7356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2B07F4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2B07F4" w:rsidRDefault="00CA665D" w:rsidP="005B001D">
            <w:pPr>
              <w:jc w:val="right"/>
              <w:rPr>
                <w:color w:val="000000"/>
                <w:sz w:val="26"/>
                <w:szCs w:val="26"/>
              </w:rPr>
            </w:pPr>
            <w:r w:rsidRPr="002B07F4">
              <w:rPr>
                <w:color w:val="000000"/>
                <w:sz w:val="26"/>
                <w:szCs w:val="26"/>
              </w:rPr>
              <w:t xml:space="preserve">к приказу </w:t>
            </w:r>
            <w:r w:rsidRPr="000F2ED6">
              <w:rPr>
                <w:color w:val="000000"/>
                <w:sz w:val="26"/>
                <w:szCs w:val="26"/>
              </w:rPr>
              <w:t>от</w:t>
            </w:r>
            <w:r w:rsidR="005B001D">
              <w:rPr>
                <w:color w:val="000000"/>
                <w:sz w:val="26"/>
                <w:szCs w:val="26"/>
              </w:rPr>
              <w:t xml:space="preserve"> </w:t>
            </w:r>
            <w:r w:rsidR="005B001D" w:rsidRPr="005B001D">
              <w:rPr>
                <w:color w:val="000000"/>
                <w:sz w:val="26"/>
                <w:szCs w:val="26"/>
                <w:u w:val="single"/>
              </w:rPr>
              <w:t>10.04.2024</w:t>
            </w:r>
            <w:r w:rsidR="000F2ED6" w:rsidRPr="005B001D">
              <w:rPr>
                <w:color w:val="000000"/>
                <w:sz w:val="26"/>
                <w:szCs w:val="26"/>
              </w:rPr>
              <w:t xml:space="preserve">  </w:t>
            </w:r>
            <w:r w:rsidR="000F2ED6" w:rsidRPr="000F2ED6">
              <w:rPr>
                <w:color w:val="000000"/>
                <w:sz w:val="26"/>
                <w:szCs w:val="26"/>
              </w:rPr>
              <w:t>№</w:t>
            </w:r>
            <w:r w:rsidR="005B001D">
              <w:rPr>
                <w:color w:val="000000"/>
                <w:sz w:val="26"/>
                <w:szCs w:val="26"/>
              </w:rPr>
              <w:t xml:space="preserve"> </w:t>
            </w:r>
            <w:r w:rsidR="005B001D" w:rsidRPr="005B001D">
              <w:rPr>
                <w:color w:val="000000"/>
                <w:sz w:val="26"/>
                <w:szCs w:val="26"/>
                <w:u w:val="single"/>
              </w:rPr>
              <w:t>82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A0B79" w:rsidRDefault="008A0B79">
            <w:pPr>
              <w:jc w:val="center"/>
              <w:rPr>
                <w:b/>
                <w:bCs/>
                <w:color w:val="000000"/>
              </w:rPr>
            </w:pP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  <w:p w:rsidR="008A0B79" w:rsidRDefault="008A0B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</w:t>
            </w:r>
            <w:r w:rsidR="002B07F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5340EC" w:rsidRDefault="005340EC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5340EC" w:rsidTr="00FD1394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5340EC" w:rsidTr="00FD1394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Pr="00E40A86" w:rsidRDefault="005340EC" w:rsidP="00FD1394">
                  <w:pPr>
                    <w:jc w:val="center"/>
                    <w:rPr>
                      <w:bCs/>
                      <w:color w:val="000000"/>
                    </w:rPr>
                  </w:pPr>
                  <w:r w:rsidRPr="00E40A86">
                    <w:rPr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340EC" w:rsidTr="00FD1394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Pr="00E40A86" w:rsidRDefault="005340EC" w:rsidP="00FD1394">
                  <w:pPr>
                    <w:jc w:val="center"/>
                    <w:rPr>
                      <w:bCs/>
                      <w:color w:val="000000"/>
                    </w:rPr>
                  </w:pPr>
                  <w:r w:rsidRPr="00E40A8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E40A86" w:rsidTr="00FD1394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1. «Социальная поддержка отдельных категорий граждан»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758 563,7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180 295,3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544 140,3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34 128,1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102 331,8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102 331,8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239 481,9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239 481,9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7 405,8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7 405,8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</w:tbl>
          <w:p w:rsidR="008A0B79" w:rsidRDefault="008A0B79"/>
          <w:tbl>
            <w:tblPr>
              <w:tblW w:w="15277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E40A86" w:rsidTr="008A0B79">
              <w:trPr>
                <w:trHeight w:val="66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Субсидии на оплату жилых помещений и коммунальных услуг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168 400,5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168 400,5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245F3C" w:rsidRDefault="00E40A86" w:rsidP="00FD1394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Материальная помощь для погребения предоставлена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1 334,4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1 334,4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143 114,7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143 114,7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670,1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670,1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  <w:p w:rsidR="00E40A86" w:rsidRPr="007F4717" w:rsidRDefault="00E40A86" w:rsidP="004263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13 263,6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13 263,6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8A0B79">
              <w:trPr>
                <w:trHeight w:val="9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21 075,6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21 075,6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6F554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лицам, удостоенным звания «Почетный гражданин города Волгодонска»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121,1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181,6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181,6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i/>
                      <w:iCs/>
                      <w:color w:val="000000"/>
                    </w:rPr>
                  </w:pPr>
                  <w:r w:rsidRPr="006F554C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Расходы на выплату пенсий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20 772,9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20 772,9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367BC2" w:rsidRDefault="00E40A86" w:rsidP="003937DD">
                  <w:pPr>
                    <w:rPr>
                      <w:color w:val="000000"/>
                    </w:rPr>
                  </w:pPr>
                  <w:r w:rsidRPr="00367BC2">
                    <w:rPr>
                      <w:color w:val="000000"/>
                      <w:sz w:val="22"/>
                      <w:szCs w:val="22"/>
                    </w:rPr>
                    <w:t xml:space="preserve">ОМ 1.12. </w:t>
                  </w:r>
                  <w:r w:rsidRPr="008542A9">
                    <w:rPr>
                      <w:color w:val="000000"/>
                      <w:sz w:val="22"/>
                      <w:szCs w:val="22"/>
                    </w:rPr>
                    <w:t xml:space="preserve">Мероприятие «Забота» по предоставлению дополнительных мер социальной поддержки гражданам города, находящимся </w:t>
                  </w:r>
                  <w:r w:rsidRPr="008542A9">
                    <w:rPr>
                      <w:color w:val="000000"/>
                      <w:sz w:val="22"/>
                      <w:szCs w:val="22"/>
                    </w:rPr>
                    <w:br/>
                    <w:t>в экстремальной или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876662" w:rsidRDefault="00E40A86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143682">
                    <w:rPr>
                      <w:iCs/>
                      <w:color w:val="000000"/>
                      <w:sz w:val="22"/>
                      <w:szCs w:val="22"/>
                    </w:rPr>
                    <w:t>Заместитель директора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Михайлова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Улучшение качества жизни отдельных категорий граждан; возрождение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3 857,8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3 857,8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7B05B3" w:rsidTr="006D3F39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Default="007B05B3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Увеличение доли семей, получающих дополнительные меры социальной поддержки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7B05B3" w:rsidTr="006D3F39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Default="007B05B3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7B05B3" w:rsidTr="006D3F39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Default="007B05B3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A108BE" w:rsidTr="008A0B79">
              <w:trPr>
                <w:trHeight w:val="147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330,1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330,1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8A0B79">
              <w:trPr>
                <w:trHeight w:val="132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Директор МУ "ЦСО ГПВиИ № 1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г.Волгодонска" Киричёк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258,6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12015F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семей, детей лиц - участников специальной военной операции, по путевкам, приобретенным ДТиСР г.Волгодонска,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5135A5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и </w:t>
                  </w:r>
                  <w:r w:rsidRPr="00ED3635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детей лиц - участников специальной военной операции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1 930,7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1 930,7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от 2 до 14 лет, граждан Донецкой Народной Республики, Луганской Народной Республики, Украины и лиц без гражданства, вынужденно покинувших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территории этих государств и находящихся в местах временного пребывания на территории города 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Начальник отдела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семьи и детства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8021F" w:rsidRDefault="00A108BE" w:rsidP="00FD1394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476,0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476,0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211,8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211,8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г.Волгодонска"  Киричёк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5135A5" w:rsidRDefault="00A108BE" w:rsidP="006D3F39">
                  <w:pPr>
                    <w:rPr>
                      <w:i/>
                      <w:iCs/>
                    </w:rPr>
                  </w:pPr>
                  <w:r w:rsidRPr="005135A5">
                    <w:rPr>
                      <w:i/>
                      <w:iCs/>
                      <w:sz w:val="22"/>
                      <w:szCs w:val="22"/>
                    </w:rPr>
                    <w:t>Мероприятие 1.12.9. Оказание материальной помощи на проведение ремонта жилья, находящегося в собственности ветерана Великой Отечественной войны 1</w:t>
                  </w:r>
                  <w:r w:rsidR="006D3F39" w:rsidRPr="005135A5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 w:rsidRPr="005135A5">
                    <w:rPr>
                      <w:i/>
                      <w:iCs/>
                      <w:sz w:val="22"/>
                      <w:szCs w:val="22"/>
                    </w:rPr>
                    <w:t>41-1</w:t>
                  </w:r>
                  <w:r w:rsidR="006D3F39" w:rsidRPr="005135A5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 w:rsidRPr="005135A5">
                    <w:rPr>
                      <w:i/>
                      <w:iCs/>
                      <w:sz w:val="22"/>
                      <w:szCs w:val="22"/>
                    </w:rPr>
                    <w:t xml:space="preserve">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252,4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12015F" w:rsidRDefault="00A108BE" w:rsidP="00ED36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1.12.10. Приобретение ритуальных венков в связи со смертью участников Великой Отечественной войны и  лиц, принимавших участие в специальной военной операции на территориях Донецкой Народной Республики, Луганской Народной Республики и Украины, погибших в ходе ее проведения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участникам Великой Отечественной войны и погибших в ходе проведения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специальной военной операции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140,0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D3635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62,0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32,4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4E4" w:rsidTr="00452978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0B29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о россиянах, погибших при исполнении служебного долга за пределами Отечества</w:t>
                  </w:r>
                  <w:r w:rsidRPr="00C10B29">
                    <w:rPr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15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.02.2024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10,7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45297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F1A57">
                    <w:rPr>
                      <w:i/>
                      <w:iCs/>
                      <w:sz w:val="22"/>
                      <w:szCs w:val="22"/>
                    </w:rPr>
                    <w:t xml:space="preserve">Дань </w:t>
                  </w:r>
                  <w:r w:rsidRPr="00CF1A57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памяти  жертв радиационных катастроф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580F0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26.04.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58,2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45297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01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.06.2024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E31AC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Чествование участников и ветеранов </w:t>
                  </w:r>
                  <w:r w:rsidRPr="00E31ACF">
                    <w:rPr>
                      <w:i/>
                      <w:iCs/>
                      <w:color w:val="000000"/>
                      <w:sz w:val="22"/>
                      <w:szCs w:val="22"/>
                    </w:rPr>
                    <w:t>Великой Отечественной войны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, находящихся на обслуживании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580F0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22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.0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580F0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="00580F08">
                    <w:rPr>
                      <w:i/>
                      <w:i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.0</w:t>
                  </w:r>
                  <w:r w:rsidR="00580F08">
                    <w:rPr>
                      <w:i/>
                      <w:iCs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15,9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1.10.2024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8A0B79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524908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524908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Pr="00524908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524908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Дань памяти жертв политических репрессий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BF579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="00BF5795">
                    <w:rPr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.1</w:t>
                  </w:r>
                  <w:r w:rsidR="00580F08">
                    <w:rPr>
                      <w:i/>
                      <w:i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580F0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.1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8A0B79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03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524908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74E4" w:rsidRDefault="004B74E4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03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52490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</w:t>
                  </w:r>
                  <w:r w:rsidRPr="00367BC2">
                    <w:rPr>
                      <w:i/>
                      <w:iCs/>
                      <w:color w:val="000000"/>
                      <w:sz w:val="22"/>
                      <w:szCs w:val="22"/>
                    </w:rPr>
                    <w:t>амяти погибших военнослужащих во время боевых действий в Чечне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</w:t>
                  </w:r>
                  <w:r w:rsidR="007F78CE">
                    <w:rPr>
                      <w:i/>
                      <w:iCs/>
                      <w:color w:val="000000"/>
                    </w:rPr>
                    <w:t>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40A86" w:rsidTr="00524908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  <w:p w:rsidR="00E40A86" w:rsidRPr="00524908" w:rsidRDefault="00E40A86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452978" w:rsidRDefault="00E40A86" w:rsidP="0045297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9 194,7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9 194,7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ОМ 1.14.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Предоставление меры социальной поддержки членам семей граждан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коммунальных услуг, в том числе взноса на капитальный ремонт общего 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имущества в многоквартирном доме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BB782D" w:rsidRDefault="00E40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Cs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iCs/>
                      <w:color w:val="000000"/>
                      <w:sz w:val="22"/>
                      <w:szCs w:val="22"/>
                      <w:lang w:eastAsia="en-US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3 477,4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3 477,4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B07BBC" w:rsidRDefault="00E40A86" w:rsidP="003937DD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lastRenderedPageBreak/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ОМ 1.15. Адресная социальная помощь в виде социального пособия, социального пособия на основании социального контракта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BB782D">
                  <w:pPr>
                    <w:jc w:val="center"/>
                  </w:pPr>
                  <w:r w:rsidRPr="00BD3615">
                    <w:rPr>
                      <w:rFonts w:eastAsiaTheme="minorHAnsi"/>
                      <w:iCs/>
                      <w:color w:val="000000"/>
                      <w:sz w:val="22"/>
                      <w:szCs w:val="22"/>
                      <w:lang w:eastAsia="en-US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15 707,5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15 707,5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ОМ 1.16. Оказание государственной социальной помощи на основании социального контракта отдельным категориям граждан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BB782D">
                  <w:pPr>
                    <w:jc w:val="center"/>
                  </w:pPr>
                  <w:r w:rsidRPr="00BD3615">
                    <w:rPr>
                      <w:rFonts w:eastAsiaTheme="minorHAnsi"/>
                      <w:iCs/>
                      <w:color w:val="000000"/>
                      <w:sz w:val="22"/>
                      <w:szCs w:val="22"/>
                      <w:lang w:eastAsia="en-US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29 247,9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23 917,0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5 330,9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245F3C" w:rsidRDefault="009C0899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9C0899" w:rsidRPr="00876662" w:rsidRDefault="009C0899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E2F6D" w:rsidRDefault="009C0899" w:rsidP="00FD1394">
                  <w:pPr>
                    <w:jc w:val="center"/>
                    <w:rPr>
                      <w:color w:val="000000"/>
                    </w:rPr>
                  </w:pPr>
                  <w:r w:rsidRPr="00BE2F6D">
                    <w:rPr>
                      <w:color w:val="000000"/>
                      <w:sz w:val="22"/>
                      <w:szCs w:val="22"/>
                    </w:rPr>
                    <w:t>Проведена выплата адресной помощи своевременно и в срок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9C0899" w:rsidTr="008A0B79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FD1394">
                  <w:pPr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и исполнение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FD1394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BE2F6D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Заключенный контракт и товарная накладная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FD1394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10.12.2024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E40A86" w:rsidTr="008A0B79">
              <w:trPr>
                <w:trHeight w:val="6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193 142,8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18 905,2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174 237,6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8A0B79">
              <w:trPr>
                <w:trHeight w:val="407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Пособия на ребенка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49 834,9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49 834,9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10 936,8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10 936,8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36 038,1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36 038,1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9 539,8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9 539,8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8A0B79">
              <w:trPr>
                <w:trHeight w:val="14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2.6.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23 119,0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18 905,2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4 213,8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15 296,1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15 296,1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7F4717" w:rsidRDefault="00E40A86" w:rsidP="004529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Обеспечение оздоровления детей школьного возраста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48 017,3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48 017,3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FD1394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2.12. Предоставление мер социальной поддержки семей, имеющих детей с фенилкетонурией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360,8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5135A5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5135A5">
                  <w:pPr>
                    <w:jc w:val="center"/>
                  </w:pPr>
                  <w:r w:rsidRPr="00090A3E"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Pr="005135A5" w:rsidRDefault="005135A5" w:rsidP="0045568C">
                  <w:pPr>
                    <w:jc w:val="center"/>
                    <w:rPr>
                      <w:color w:val="000000"/>
                    </w:rPr>
                  </w:pPr>
                  <w:r w:rsidRPr="005135A5">
                    <w:rPr>
                      <w:color w:val="000000"/>
                      <w:sz w:val="22"/>
                      <w:szCs w:val="22"/>
                    </w:rPr>
                    <w:t>31.</w:t>
                  </w:r>
                  <w:r w:rsidR="0045568C"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5135A5">
                    <w:rPr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135A5" w:rsidTr="00FD1394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5135A5">
                  <w:pPr>
                    <w:jc w:val="center"/>
                  </w:pPr>
                  <w:r w:rsidRPr="00090A3E"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Pr="005135A5" w:rsidRDefault="005135A5" w:rsidP="006D3F39">
                  <w:pPr>
                    <w:jc w:val="center"/>
                    <w:rPr>
                      <w:color w:val="000000"/>
                    </w:rPr>
                  </w:pPr>
                  <w:r w:rsidRPr="005135A5"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9C0899" w:rsidTr="00452978">
              <w:trPr>
                <w:trHeight w:val="8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9C0899" w:rsidRDefault="009C0899" w:rsidP="004529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г.Волгодонска"</w:t>
                  </w:r>
                </w:p>
                <w:p w:rsidR="009C0899" w:rsidRDefault="009C0899" w:rsidP="004529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136 623,1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110 624,7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2 061,0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23 937,4</w:t>
                  </w:r>
                </w:p>
              </w:tc>
            </w:tr>
            <w:tr w:rsidR="009C0899" w:rsidTr="00FD1394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Директор МУ "ЦСО ГПВиИ № 1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г.Волгодонска" Киричёк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136 623,1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110 624,7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2 061,0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23 937,4</w:t>
                  </w:r>
                </w:p>
              </w:tc>
            </w:tr>
            <w:tr w:rsidR="009C0899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Директор МУ "ЦСО ГПВиИ № 1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г.Волгодонска" Киричёк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A94D82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Директор МУ "ЦСО ГПВиИ № 1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г.Волгодонска" Киричёк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136 432,6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110 624,7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1 870,5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23 937,4</w:t>
                  </w:r>
                </w:p>
              </w:tc>
            </w:tr>
            <w:tr w:rsidR="009C0899" w:rsidTr="00A94D82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A229D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Директор МУ "ЦСО ГПВиИ № 1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г.Волгодонска" Киричёк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A94D82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outlineLvl w:val="0"/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</w:pP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 xml:space="preserve">Создание условий для формирования и реализации в обществе позитивных установок </w:t>
                  </w:r>
                  <w:r w:rsidRPr="007F4717">
                    <w:rPr>
                      <w:rFonts w:eastAsia="Calibri"/>
                      <w:spacing w:val="-4"/>
                      <w:sz w:val="20"/>
                      <w:szCs w:val="20"/>
                      <w:lang w:eastAsia="en-US"/>
                    </w:rPr>
                    <w:t>на активное долголетие</w:t>
                  </w: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9C0899" w:rsidRPr="007F4717" w:rsidRDefault="009C0899" w:rsidP="00A94D82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outlineLvl w:val="0"/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</w:pP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>повышение уровня информированности населения о социальной поддержке пожилых граждан, оперативное и адресное удовлетворение потребности пожилых граждан в социальной помощи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9C0899" w:rsidTr="008A0B79">
              <w:trPr>
                <w:trHeight w:val="549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A229D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Директор МУ "ЦСО ГПВиИ № 1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г.Волгодонска" Киричёк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9C0899" w:rsidTr="00DE0EA2">
              <w:trPr>
                <w:trHeight w:val="8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A229D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1 645,3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1 319,8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325,5</w:t>
                  </w:r>
                </w:p>
              </w:tc>
            </w:tr>
            <w:tr w:rsidR="009C0899" w:rsidTr="00A94D82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A229D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Директор ДТиСР г.Волгодонска </w:t>
                  </w:r>
                </w:p>
                <w:p w:rsidR="009C0899" w:rsidRPr="00876662" w:rsidRDefault="009C0899" w:rsidP="00A94D82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A94D8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 xml:space="preserve">Доступность объектов </w:t>
                  </w:r>
                  <w:proofErr w:type="gramStart"/>
                  <w:r w:rsidRPr="007F4717">
                    <w:rPr>
                      <w:sz w:val="20"/>
                      <w:szCs w:val="20"/>
                    </w:rPr>
                    <w:t>социальной</w:t>
                  </w:r>
                  <w:proofErr w:type="gramEnd"/>
                  <w:r w:rsidRPr="007F4717">
                    <w:rPr>
                      <w:sz w:val="20"/>
                      <w:szCs w:val="20"/>
                    </w:rPr>
                    <w:t xml:space="preserve"> инфра</w:t>
                  </w:r>
                  <w:r w:rsidR="00DE0EA2">
                    <w:rPr>
                      <w:sz w:val="20"/>
                      <w:szCs w:val="20"/>
                    </w:rPr>
                    <w:t>-</w:t>
                  </w:r>
                  <w:r w:rsidRPr="007F4717">
                    <w:rPr>
                      <w:sz w:val="20"/>
                      <w:szCs w:val="20"/>
                    </w:rPr>
                    <w:t xml:space="preserve">структуры в </w:t>
                  </w:r>
                  <w:proofErr w:type="spellStart"/>
                  <w:r w:rsidRPr="007F4717">
                    <w:rPr>
                      <w:sz w:val="20"/>
                      <w:szCs w:val="20"/>
                    </w:rPr>
                    <w:t>приори</w:t>
                  </w:r>
                  <w:r w:rsidR="00DE0EA2">
                    <w:rPr>
                      <w:sz w:val="20"/>
                      <w:szCs w:val="20"/>
                    </w:rPr>
                    <w:t>-</w:t>
                  </w:r>
                  <w:r w:rsidRPr="007F4717">
                    <w:rPr>
                      <w:sz w:val="20"/>
                      <w:szCs w:val="20"/>
                    </w:rPr>
                    <w:t>тетных</w:t>
                  </w:r>
                  <w:proofErr w:type="spellEnd"/>
                  <w:r w:rsidRPr="007F4717">
                    <w:rPr>
                      <w:sz w:val="20"/>
                      <w:szCs w:val="20"/>
                    </w:rPr>
                    <w:t xml:space="preserve"> сферах </w:t>
                  </w:r>
                  <w:proofErr w:type="spellStart"/>
                  <w:r w:rsidRPr="007F4717">
                    <w:rPr>
                      <w:sz w:val="20"/>
                      <w:szCs w:val="20"/>
                    </w:rPr>
                    <w:t>жизне</w:t>
                  </w:r>
                  <w:proofErr w:type="spellEnd"/>
                  <w:r w:rsidR="00DE0EA2">
                    <w:rPr>
                      <w:sz w:val="20"/>
                      <w:szCs w:val="20"/>
                    </w:rPr>
                    <w:t>-</w:t>
                  </w:r>
                  <w:r w:rsidRPr="007F4717">
                    <w:rPr>
                      <w:sz w:val="20"/>
                      <w:szCs w:val="20"/>
                    </w:rPr>
                    <w:t>деятельности для граждан с ограничен</w:t>
                  </w:r>
                  <w:r w:rsidR="00DE0EA2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7F4717">
                    <w:rPr>
                      <w:sz w:val="20"/>
                      <w:szCs w:val="20"/>
                    </w:rPr>
                    <w:t>ными</w:t>
                  </w:r>
                  <w:proofErr w:type="spellEnd"/>
                  <w:r w:rsidRPr="007F4717">
                    <w:rPr>
                      <w:sz w:val="20"/>
                      <w:szCs w:val="20"/>
                    </w:rPr>
                    <w:t xml:space="preserve"> физическими возможностями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1 645,3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1 319,8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325,5</w:t>
                  </w:r>
                </w:p>
              </w:tc>
            </w:tr>
            <w:tr w:rsidR="00BB782D" w:rsidTr="00621451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BB7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Начальник Управления            образования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г.Волгодонска                                                      Самсонюк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Т.А.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7F4717" w:rsidRDefault="00BB782D" w:rsidP="00A229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Увеличение количества объектов в образовательных учреждениях, доступных для детей-инвалидов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BB782D" w:rsidTr="00621451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г.Волгодонска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7F4717" w:rsidRDefault="00BB782D" w:rsidP="00A229D9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BB782D" w:rsidTr="00BB782D">
              <w:trPr>
                <w:trHeight w:val="127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Председатель Спорткомитета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г.Волгодонска Тютюнников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В.В.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5A6289">
                  <w:pPr>
                    <w:jc w:val="center"/>
                    <w:rPr>
                      <w:sz w:val="20"/>
                      <w:szCs w:val="20"/>
                    </w:rPr>
                  </w:pPr>
                  <w:r w:rsidRPr="00BB782D">
                    <w:rPr>
                      <w:sz w:val="20"/>
                      <w:szCs w:val="20"/>
                    </w:rPr>
                    <w:t>Увеличение количества объектов, доступных для инвалидов в спортивных учреждениях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BB782D" w:rsidTr="00621451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9F0366" w:rsidRDefault="00BB782D" w:rsidP="005A6289">
                  <w:pPr>
                    <w:rPr>
                      <w:color w:val="000000"/>
                    </w:rPr>
                  </w:pPr>
                  <w:r w:rsidRPr="009F0366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4.1. </w:t>
                  </w:r>
                  <w:r w:rsidRPr="009F0366">
                    <w:rPr>
                      <w:sz w:val="23"/>
                      <w:szCs w:val="23"/>
                    </w:rPr>
                    <w:t>Доля инвалидов, обеспеченных услугами специализированного микроавтобуса, от общей численности инвалидов, проживающих в городе Волгодонске</w:t>
                  </w:r>
                  <w:r w:rsidRPr="009F036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BB782D" w:rsidRDefault="00BB782D" w:rsidP="006214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56A9A" w:rsidRDefault="00BB782D" w:rsidP="00621451">
                  <w:pPr>
                    <w:jc w:val="center"/>
                  </w:pPr>
                  <w:r w:rsidRPr="00B56A9A">
                    <w:rPr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sz w:val="22"/>
                      <w:szCs w:val="22"/>
                    </w:rPr>
                    <w:t>14,0</w:t>
                  </w:r>
                  <w:r w:rsidRPr="00B56A9A">
                    <w:rPr>
                      <w:sz w:val="22"/>
                      <w:szCs w:val="22"/>
                    </w:rPr>
                    <w:t xml:space="preserve"> процентов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BB782D" w:rsidRPr="00621451" w:rsidTr="005A6289">
              <w:trPr>
                <w:trHeight w:val="82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b/>
                      <w:color w:val="000000"/>
                    </w:rPr>
                  </w:pPr>
                  <w:r w:rsidRPr="00BB782D">
                    <w:rPr>
                      <w:b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621451" w:rsidRDefault="00BB782D" w:rsidP="005A6289">
                  <w:pPr>
                    <w:rPr>
                      <w:b/>
                      <w:bCs/>
                      <w:color w:val="000000"/>
                    </w:rPr>
                  </w:pP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621451" w:rsidRDefault="00BB782D" w:rsidP="00621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621451" w:rsidRDefault="00BB782D" w:rsidP="00621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621451" w:rsidRDefault="00BB782D" w:rsidP="00621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70 361,9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66 154,2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4 207,7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RPr="00BB782D" w:rsidTr="005A6289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621451">
                  <w:pPr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62145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BB782D">
                    <w:rPr>
                      <w:rFonts w:ascii="Times New Roman" w:hAnsi="Times New Roman" w:cs="Times New Roman"/>
                    </w:rPr>
                    <w:t>Эффективное</w:t>
                  </w:r>
                  <w:proofErr w:type="gramEnd"/>
                  <w:r w:rsidRPr="00BB782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B782D">
                    <w:rPr>
                      <w:rFonts w:ascii="Times New Roman" w:hAnsi="Times New Roman" w:cs="Times New Roman"/>
                    </w:rPr>
                    <w:t>управле-ние</w:t>
                  </w:r>
                  <w:proofErr w:type="spellEnd"/>
                  <w:r w:rsidRPr="00BB782D">
                    <w:rPr>
                      <w:rFonts w:ascii="Times New Roman" w:hAnsi="Times New Roman" w:cs="Times New Roman"/>
                    </w:rPr>
                    <w:t xml:space="preserve"> реализацией </w:t>
                  </w:r>
                  <w:proofErr w:type="spellStart"/>
                  <w:r w:rsidRPr="00BB782D">
                    <w:rPr>
                      <w:rFonts w:ascii="Times New Roman" w:hAnsi="Times New Roman"/>
                      <w:bCs/>
                    </w:rPr>
                    <w:t>муни-ципальной</w:t>
                  </w:r>
                  <w:proofErr w:type="spellEnd"/>
                  <w:r w:rsidRPr="00BB782D">
                    <w:rPr>
                      <w:rFonts w:ascii="Times New Roman" w:hAnsi="Times New Roman"/>
                      <w:bCs/>
                    </w:rPr>
                    <w:t xml:space="preserve"> п</w:t>
                  </w:r>
                  <w:r w:rsidRPr="00BB782D">
                    <w:rPr>
                      <w:rFonts w:ascii="Times New Roman" w:hAnsi="Times New Roman" w:cs="Times New Roman"/>
                    </w:rPr>
                    <w:t xml:space="preserve">рограммы </w:t>
                  </w:r>
                  <w:r w:rsidRPr="00BB782D">
                    <w:rPr>
                      <w:rFonts w:ascii="Times New Roman" w:hAnsi="Times New Roman" w:cs="Times New Roman"/>
                      <w:bCs/>
                    </w:rPr>
                    <w:t>в целом и входящих в ее состав подпрограмм</w:t>
                  </w:r>
                </w:p>
                <w:p w:rsidR="00BB782D" w:rsidRPr="00BB782D" w:rsidRDefault="00BB782D" w:rsidP="0062145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70 361,9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66 154,2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4 207,7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Tr="00BB782D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BB782D">
                    <w:rPr>
                      <w:bCs/>
                      <w:i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111,8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Tr="00BB782D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i/>
                      <w:color w:val="000000"/>
                    </w:rPr>
                  </w:pPr>
                  <w:r w:rsidRPr="00BB782D">
                    <w:rPr>
                      <w:i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70 250,1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66 154,2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4 095,9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RPr="00A229D9" w:rsidTr="00BB782D">
              <w:trPr>
                <w:trHeight w:val="106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bCs/>
                      <w:color w:val="000000"/>
                    </w:rPr>
                  </w:pPr>
                  <w:r w:rsidRPr="00BB782D">
                    <w:rPr>
                      <w:bCs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A229D9" w:rsidRDefault="00BB782D" w:rsidP="005A6289">
                  <w:pPr>
                    <w:rPr>
                      <w:color w:val="000000"/>
                    </w:rPr>
                  </w:pPr>
                  <w:r w:rsidRPr="00A229D9"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5.1. О</w:t>
                  </w:r>
                  <w:r w:rsidRPr="00A229D9">
                    <w:rPr>
                      <w:sz w:val="23"/>
                      <w:szCs w:val="23"/>
                    </w:rPr>
                    <w:t>своение бюджетных средств, выделенных на реализацию муниципальной программы.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A229D9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A229D9"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A229D9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A229D9">
                    <w:rPr>
                      <w:color w:val="000000"/>
                      <w:sz w:val="22"/>
                      <w:szCs w:val="22"/>
                    </w:rPr>
                    <w:t>Не менее 95 процентов.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A229D9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A229D9"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9D09BA" w:rsidTr="00BB782D">
              <w:trPr>
                <w:trHeight w:val="690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Pr="00BB782D" w:rsidRDefault="009D09BA" w:rsidP="002215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72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Итого по </w:t>
                  </w:r>
                </w:p>
                <w:p w:rsidR="009D09BA" w:rsidRDefault="009D09BA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муниципальной  </w:t>
                  </w:r>
                </w:p>
                <w:p w:rsidR="009D09BA" w:rsidRDefault="009D09BA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1 160 336,8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199 200,5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895 156,8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41 716,6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24 262,9</w:t>
                  </w:r>
                </w:p>
              </w:tc>
            </w:tr>
            <w:tr w:rsidR="009D09BA" w:rsidTr="00BB782D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D09BA" w:rsidRDefault="009D09BA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D09BA" w:rsidRDefault="009D09BA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Pr="00BB782D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Ответственный исполнитель муниципальной программы </w:t>
                  </w:r>
                </w:p>
                <w:p w:rsidR="009D09BA" w:rsidRPr="00BB782D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ДТиСР г. Волгодонска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1 021 777,2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199 200,5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784 532,1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38 044,6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D09BA" w:rsidTr="00BB782D">
              <w:trPr>
                <w:trHeight w:val="737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D09BA" w:rsidRDefault="009D09BA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D09BA" w:rsidRDefault="009D09BA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Pr="00BB782D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</w:t>
                  </w:r>
                </w:p>
                <w:p w:rsidR="009D09BA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МУ «ЦСО </w:t>
                  </w:r>
                </w:p>
                <w:p w:rsidR="009D09BA" w:rsidRPr="00BB782D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ГПВиИ №1</w:t>
                  </w:r>
                </w:p>
                <w:p w:rsidR="009D09BA" w:rsidRPr="00BB782D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г. Волгодонска»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138 559,6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110 624,7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3 672,0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D09BA" w:rsidRDefault="009D09B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24 262,9</w:t>
                  </w:r>
                </w:p>
              </w:tc>
            </w:tr>
            <w:tr w:rsidR="00E40A86" w:rsidTr="00BB782D">
              <w:trPr>
                <w:trHeight w:val="691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40A86" w:rsidRDefault="00E40A8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40A86" w:rsidRDefault="00E40A8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BB782D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</w:t>
                  </w:r>
                </w:p>
                <w:p w:rsidR="00E40A86" w:rsidRPr="00BB782D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Управление образования </w:t>
                  </w:r>
                </w:p>
                <w:p w:rsidR="00E40A86" w:rsidRPr="00BB782D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г.Волгодонска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BB782D">
              <w:trPr>
                <w:trHeight w:val="419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40A86" w:rsidRDefault="00E40A8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40A86" w:rsidRDefault="00E40A8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BB782D" w:rsidRDefault="00E40A86" w:rsidP="00B7033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 г.Волгодонска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E40A86" w:rsidTr="00BB782D">
              <w:trPr>
                <w:trHeight w:val="65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40A86" w:rsidRDefault="00E40A8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40A86" w:rsidRDefault="00E40A8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Pr="00BB782D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E40A86" w:rsidRPr="00BB782D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г.Волгодонска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40A86" w:rsidRDefault="00E40A8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</w:tbl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  <w:p w:rsidR="00B70335" w:rsidRDefault="00B70335">
            <w:pPr>
              <w:rPr>
                <w:rFonts w:ascii="Calibri" w:hAnsi="Calibri" w:cs="Calibri"/>
                <w:color w:val="000000"/>
              </w:rPr>
            </w:pPr>
          </w:p>
          <w:p w:rsidR="00BB782D" w:rsidRDefault="00BB782D">
            <w:pPr>
              <w:rPr>
                <w:rFonts w:ascii="Calibri" w:hAnsi="Calibri" w:cs="Calibri"/>
                <w:color w:val="000000"/>
              </w:rPr>
            </w:pPr>
          </w:p>
          <w:p w:rsidR="00BB782D" w:rsidRDefault="00BB78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8B"/>
    <w:rsid w:val="0000565B"/>
    <w:rsid w:val="00006879"/>
    <w:rsid w:val="00022874"/>
    <w:rsid w:val="0004404C"/>
    <w:rsid w:val="0006603A"/>
    <w:rsid w:val="00070FFB"/>
    <w:rsid w:val="00084AB4"/>
    <w:rsid w:val="00095458"/>
    <w:rsid w:val="000A1972"/>
    <w:rsid w:val="000A6372"/>
    <w:rsid w:val="000C69BB"/>
    <w:rsid w:val="000C7214"/>
    <w:rsid w:val="000D1513"/>
    <w:rsid w:val="000F2ED6"/>
    <w:rsid w:val="000F5516"/>
    <w:rsid w:val="0010431A"/>
    <w:rsid w:val="001119E6"/>
    <w:rsid w:val="00114DFC"/>
    <w:rsid w:val="0012015F"/>
    <w:rsid w:val="00123A78"/>
    <w:rsid w:val="00125209"/>
    <w:rsid w:val="00132500"/>
    <w:rsid w:val="0014447C"/>
    <w:rsid w:val="001642CD"/>
    <w:rsid w:val="00164573"/>
    <w:rsid w:val="00164F81"/>
    <w:rsid w:val="00167134"/>
    <w:rsid w:val="001674A0"/>
    <w:rsid w:val="00180253"/>
    <w:rsid w:val="00182543"/>
    <w:rsid w:val="00184AA3"/>
    <w:rsid w:val="001B6EFB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74B2"/>
    <w:rsid w:val="00245285"/>
    <w:rsid w:val="002555A0"/>
    <w:rsid w:val="002609F7"/>
    <w:rsid w:val="00265008"/>
    <w:rsid w:val="002741C4"/>
    <w:rsid w:val="00282B0E"/>
    <w:rsid w:val="0029136D"/>
    <w:rsid w:val="002B07F4"/>
    <w:rsid w:val="002C3061"/>
    <w:rsid w:val="002F19B2"/>
    <w:rsid w:val="002F6DCE"/>
    <w:rsid w:val="0030102B"/>
    <w:rsid w:val="00303310"/>
    <w:rsid w:val="00312CE8"/>
    <w:rsid w:val="0032250C"/>
    <w:rsid w:val="003314C2"/>
    <w:rsid w:val="00337A1F"/>
    <w:rsid w:val="00365F2B"/>
    <w:rsid w:val="003937DD"/>
    <w:rsid w:val="00393F31"/>
    <w:rsid w:val="003A29C2"/>
    <w:rsid w:val="003C53EA"/>
    <w:rsid w:val="003E7EA2"/>
    <w:rsid w:val="003F559D"/>
    <w:rsid w:val="00406776"/>
    <w:rsid w:val="0040696E"/>
    <w:rsid w:val="0042518F"/>
    <w:rsid w:val="004263E6"/>
    <w:rsid w:val="00427786"/>
    <w:rsid w:val="00427A65"/>
    <w:rsid w:val="00431947"/>
    <w:rsid w:val="00452978"/>
    <w:rsid w:val="0045506E"/>
    <w:rsid w:val="0045568C"/>
    <w:rsid w:val="004740F7"/>
    <w:rsid w:val="004A311E"/>
    <w:rsid w:val="004A6B5C"/>
    <w:rsid w:val="004B74E4"/>
    <w:rsid w:val="004B7B99"/>
    <w:rsid w:val="004E607C"/>
    <w:rsid w:val="004E77E7"/>
    <w:rsid w:val="004F11E4"/>
    <w:rsid w:val="004F69DA"/>
    <w:rsid w:val="004F7864"/>
    <w:rsid w:val="0050386C"/>
    <w:rsid w:val="005135A5"/>
    <w:rsid w:val="00517D7F"/>
    <w:rsid w:val="00521288"/>
    <w:rsid w:val="00521594"/>
    <w:rsid w:val="00524908"/>
    <w:rsid w:val="005340EC"/>
    <w:rsid w:val="005471E2"/>
    <w:rsid w:val="00551FF8"/>
    <w:rsid w:val="00553544"/>
    <w:rsid w:val="0057257B"/>
    <w:rsid w:val="00574852"/>
    <w:rsid w:val="0058042B"/>
    <w:rsid w:val="00580F08"/>
    <w:rsid w:val="005A45C8"/>
    <w:rsid w:val="005A6289"/>
    <w:rsid w:val="005B001D"/>
    <w:rsid w:val="005B17AB"/>
    <w:rsid w:val="005B6B86"/>
    <w:rsid w:val="005C2769"/>
    <w:rsid w:val="005D4119"/>
    <w:rsid w:val="005F78C9"/>
    <w:rsid w:val="0060704E"/>
    <w:rsid w:val="00621451"/>
    <w:rsid w:val="00623946"/>
    <w:rsid w:val="0063022C"/>
    <w:rsid w:val="00633D19"/>
    <w:rsid w:val="0064118E"/>
    <w:rsid w:val="00643B08"/>
    <w:rsid w:val="0064449D"/>
    <w:rsid w:val="006459BA"/>
    <w:rsid w:val="006466B5"/>
    <w:rsid w:val="00663791"/>
    <w:rsid w:val="006660CA"/>
    <w:rsid w:val="0068250B"/>
    <w:rsid w:val="00683777"/>
    <w:rsid w:val="00685B47"/>
    <w:rsid w:val="00690932"/>
    <w:rsid w:val="00692C85"/>
    <w:rsid w:val="0069459E"/>
    <w:rsid w:val="006B643B"/>
    <w:rsid w:val="006C1789"/>
    <w:rsid w:val="006C3973"/>
    <w:rsid w:val="006D3F39"/>
    <w:rsid w:val="006E03AA"/>
    <w:rsid w:val="006E2B2E"/>
    <w:rsid w:val="006E5688"/>
    <w:rsid w:val="006F29D3"/>
    <w:rsid w:val="006F554C"/>
    <w:rsid w:val="00701F86"/>
    <w:rsid w:val="007033B7"/>
    <w:rsid w:val="007042F0"/>
    <w:rsid w:val="0070437F"/>
    <w:rsid w:val="00710326"/>
    <w:rsid w:val="00715E52"/>
    <w:rsid w:val="00716B79"/>
    <w:rsid w:val="00720555"/>
    <w:rsid w:val="007235A3"/>
    <w:rsid w:val="00724DAA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05B3"/>
    <w:rsid w:val="007B262B"/>
    <w:rsid w:val="007C5AE6"/>
    <w:rsid w:val="007C6938"/>
    <w:rsid w:val="007C7F4F"/>
    <w:rsid w:val="007D7CF1"/>
    <w:rsid w:val="007E00CC"/>
    <w:rsid w:val="007F028A"/>
    <w:rsid w:val="007F23C0"/>
    <w:rsid w:val="007F78CE"/>
    <w:rsid w:val="00817B4B"/>
    <w:rsid w:val="00820A6C"/>
    <w:rsid w:val="00820AED"/>
    <w:rsid w:val="00837905"/>
    <w:rsid w:val="008457AE"/>
    <w:rsid w:val="008506CE"/>
    <w:rsid w:val="00855A2C"/>
    <w:rsid w:val="008562A6"/>
    <w:rsid w:val="00857F82"/>
    <w:rsid w:val="008626E6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0B79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3707B"/>
    <w:rsid w:val="0095373D"/>
    <w:rsid w:val="00965153"/>
    <w:rsid w:val="00980FC8"/>
    <w:rsid w:val="009966B3"/>
    <w:rsid w:val="009A1977"/>
    <w:rsid w:val="009A6AEF"/>
    <w:rsid w:val="009B5666"/>
    <w:rsid w:val="009B7F8D"/>
    <w:rsid w:val="009C0899"/>
    <w:rsid w:val="009D09BA"/>
    <w:rsid w:val="009D2B38"/>
    <w:rsid w:val="009E206C"/>
    <w:rsid w:val="009E42C5"/>
    <w:rsid w:val="009F0366"/>
    <w:rsid w:val="00A108BE"/>
    <w:rsid w:val="00A229D9"/>
    <w:rsid w:val="00A3564E"/>
    <w:rsid w:val="00A4789A"/>
    <w:rsid w:val="00A60147"/>
    <w:rsid w:val="00A63141"/>
    <w:rsid w:val="00A7317E"/>
    <w:rsid w:val="00A75DEA"/>
    <w:rsid w:val="00A76804"/>
    <w:rsid w:val="00A92198"/>
    <w:rsid w:val="00A931B5"/>
    <w:rsid w:val="00A94D82"/>
    <w:rsid w:val="00AA4FB8"/>
    <w:rsid w:val="00AB1436"/>
    <w:rsid w:val="00AB3534"/>
    <w:rsid w:val="00AC1512"/>
    <w:rsid w:val="00AD564C"/>
    <w:rsid w:val="00AE590E"/>
    <w:rsid w:val="00B01F33"/>
    <w:rsid w:val="00B02EAF"/>
    <w:rsid w:val="00B05B8E"/>
    <w:rsid w:val="00B07BBC"/>
    <w:rsid w:val="00B24DDE"/>
    <w:rsid w:val="00B31E79"/>
    <w:rsid w:val="00B32F12"/>
    <w:rsid w:val="00B34074"/>
    <w:rsid w:val="00B34A9D"/>
    <w:rsid w:val="00B42E30"/>
    <w:rsid w:val="00B44DA2"/>
    <w:rsid w:val="00B521ED"/>
    <w:rsid w:val="00B56A9A"/>
    <w:rsid w:val="00B62223"/>
    <w:rsid w:val="00B64C8B"/>
    <w:rsid w:val="00B67952"/>
    <w:rsid w:val="00B70335"/>
    <w:rsid w:val="00B93A4F"/>
    <w:rsid w:val="00BA59EE"/>
    <w:rsid w:val="00BB4382"/>
    <w:rsid w:val="00BB782D"/>
    <w:rsid w:val="00BC5407"/>
    <w:rsid w:val="00BD248B"/>
    <w:rsid w:val="00BD6A49"/>
    <w:rsid w:val="00BE2F6D"/>
    <w:rsid w:val="00BF24FB"/>
    <w:rsid w:val="00BF3AA8"/>
    <w:rsid w:val="00BF466E"/>
    <w:rsid w:val="00BF4F90"/>
    <w:rsid w:val="00BF5795"/>
    <w:rsid w:val="00C0316A"/>
    <w:rsid w:val="00C10B29"/>
    <w:rsid w:val="00C12478"/>
    <w:rsid w:val="00C34D89"/>
    <w:rsid w:val="00C3724F"/>
    <w:rsid w:val="00C375D8"/>
    <w:rsid w:val="00C55D5D"/>
    <w:rsid w:val="00C84982"/>
    <w:rsid w:val="00CA5CA8"/>
    <w:rsid w:val="00CA665D"/>
    <w:rsid w:val="00CA7580"/>
    <w:rsid w:val="00CB36E0"/>
    <w:rsid w:val="00CC6551"/>
    <w:rsid w:val="00CD10A3"/>
    <w:rsid w:val="00CE4772"/>
    <w:rsid w:val="00CF3F53"/>
    <w:rsid w:val="00CF64C8"/>
    <w:rsid w:val="00CF7EF0"/>
    <w:rsid w:val="00D00367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646D9"/>
    <w:rsid w:val="00D70EA2"/>
    <w:rsid w:val="00D737CD"/>
    <w:rsid w:val="00D800D6"/>
    <w:rsid w:val="00D93DAD"/>
    <w:rsid w:val="00D93E82"/>
    <w:rsid w:val="00DA4841"/>
    <w:rsid w:val="00DB4CF4"/>
    <w:rsid w:val="00DE0EA2"/>
    <w:rsid w:val="00DE424C"/>
    <w:rsid w:val="00DE728B"/>
    <w:rsid w:val="00DF1411"/>
    <w:rsid w:val="00DF5F35"/>
    <w:rsid w:val="00E00FD7"/>
    <w:rsid w:val="00E1079C"/>
    <w:rsid w:val="00E26074"/>
    <w:rsid w:val="00E31ACF"/>
    <w:rsid w:val="00E40A86"/>
    <w:rsid w:val="00E4610A"/>
    <w:rsid w:val="00E47349"/>
    <w:rsid w:val="00E530E5"/>
    <w:rsid w:val="00E64A41"/>
    <w:rsid w:val="00E66DFF"/>
    <w:rsid w:val="00E77A83"/>
    <w:rsid w:val="00E8345A"/>
    <w:rsid w:val="00E93BFF"/>
    <w:rsid w:val="00EB57CF"/>
    <w:rsid w:val="00EB5C82"/>
    <w:rsid w:val="00EB5E03"/>
    <w:rsid w:val="00EB65DC"/>
    <w:rsid w:val="00EB7B65"/>
    <w:rsid w:val="00EC5F65"/>
    <w:rsid w:val="00ED3635"/>
    <w:rsid w:val="00ED690C"/>
    <w:rsid w:val="00EE09DF"/>
    <w:rsid w:val="00EE7133"/>
    <w:rsid w:val="00EF1619"/>
    <w:rsid w:val="00EF2837"/>
    <w:rsid w:val="00EF7DF1"/>
    <w:rsid w:val="00F00117"/>
    <w:rsid w:val="00F1165F"/>
    <w:rsid w:val="00F25E07"/>
    <w:rsid w:val="00F26CB3"/>
    <w:rsid w:val="00F30021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D1394"/>
    <w:rsid w:val="00FD1D11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9882-3200-4B28-ADD2-78571743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Полутова Ирина</cp:lastModifiedBy>
  <cp:revision>2</cp:revision>
  <cp:lastPrinted>2024-04-09T11:50:00Z</cp:lastPrinted>
  <dcterms:created xsi:type="dcterms:W3CDTF">2024-04-12T10:45:00Z</dcterms:created>
  <dcterms:modified xsi:type="dcterms:W3CDTF">2024-04-12T10:45:00Z</dcterms:modified>
</cp:coreProperties>
</file>